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07E" w:rsidRPr="008A207E" w:rsidRDefault="008A207E" w:rsidP="008A207E">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KB"/>
      <w:bookmarkStart w:id="1" w:name="_GoBack"/>
      <w:bookmarkEnd w:id="1"/>
    </w:p>
    <w:bookmarkEnd w:id="0"/>
    <w:p w:rsidR="008A207E" w:rsidRPr="008A207E" w:rsidRDefault="008A207E" w:rsidP="008A207E">
      <w:pPr>
        <w:spacing w:before="180" w:after="180" w:line="240" w:lineRule="auto"/>
        <w:jc w:val="center"/>
        <w:outlineLvl w:val="1"/>
        <w:rPr>
          <w:rFonts w:ascii="Helvetica" w:eastAsia="Times New Roman" w:hAnsi="Helvetica" w:cs="Helvetica"/>
          <w:b/>
          <w:bCs/>
          <w:color w:val="000000"/>
          <w:sz w:val="24"/>
          <w:szCs w:val="24"/>
        </w:rPr>
      </w:pPr>
      <w:r w:rsidRPr="008A207E">
        <w:rPr>
          <w:rFonts w:ascii="Helvetica" w:eastAsia="Times New Roman" w:hAnsi="Helvetica" w:cs="Helvetica"/>
          <w:b/>
          <w:bCs/>
          <w:color w:val="000000"/>
          <w:sz w:val="24"/>
          <w:szCs w:val="24"/>
        </w:rPr>
        <w:t>Administrative Staff Assignments and Transfers</w:t>
      </w:r>
    </w:p>
    <w:p w:rsidR="008A207E" w:rsidRPr="008A207E" w:rsidRDefault="008A207E" w:rsidP="008A207E">
      <w:pPr>
        <w:spacing w:before="100" w:beforeAutospacing="1" w:after="180" w:line="240" w:lineRule="auto"/>
        <w:rPr>
          <w:rFonts w:ascii="Arial" w:eastAsia="Times New Roman" w:hAnsi="Arial" w:cs="Arial"/>
          <w:sz w:val="24"/>
          <w:szCs w:val="24"/>
        </w:rPr>
      </w:pPr>
      <w:r w:rsidRPr="008A207E">
        <w:rPr>
          <w:rFonts w:ascii="Arial" w:eastAsia="Times New Roman" w:hAnsi="Arial" w:cs="Arial"/>
          <w:sz w:val="24"/>
          <w:szCs w:val="24"/>
        </w:rPr>
        <w:t>A teacher who holds an administrative position may be assigned to another position for which he or she is qualified if a vacancy exists in such a position and, if so assigned, with a salary corresponding to the position. If the transfer is to another school in the district the transfer is subject to the consent of the receiving principal and is subject to approval of the superintendent and Board of Education.</w:t>
      </w:r>
    </w:p>
    <w:p w:rsidR="008A207E" w:rsidRPr="008A207E" w:rsidRDefault="008A207E" w:rsidP="008A207E">
      <w:pPr>
        <w:spacing w:before="100" w:beforeAutospacing="1" w:after="180" w:line="240" w:lineRule="auto"/>
        <w:rPr>
          <w:rFonts w:ascii="Arial" w:eastAsia="Times New Roman" w:hAnsi="Arial" w:cs="Arial"/>
          <w:sz w:val="24"/>
          <w:szCs w:val="24"/>
        </w:rPr>
      </w:pPr>
      <w:r w:rsidRPr="008A207E">
        <w:rPr>
          <w:rFonts w:ascii="Arial" w:eastAsia="Times New Roman" w:hAnsi="Arial" w:cs="Arial"/>
          <w:sz w:val="24"/>
          <w:szCs w:val="24"/>
        </w:rPr>
        <w:t>The Board may consider the years of service accumulated while the teacher was occupying the administrative position when the Board determines where to place the teacher on the salary schedule.</w:t>
      </w:r>
    </w:p>
    <w:p w:rsidR="008A207E" w:rsidRPr="008A207E" w:rsidRDefault="008A207E" w:rsidP="008A207E">
      <w:pPr>
        <w:spacing w:before="100" w:beforeAutospacing="1" w:after="180" w:line="240" w:lineRule="auto"/>
        <w:rPr>
          <w:rFonts w:ascii="Arial" w:eastAsia="Times New Roman" w:hAnsi="Arial" w:cs="Arial"/>
          <w:sz w:val="24"/>
          <w:szCs w:val="24"/>
        </w:rPr>
      </w:pPr>
      <w:r w:rsidRPr="008A207E">
        <w:rPr>
          <w:rFonts w:ascii="Arial" w:eastAsia="Times New Roman" w:hAnsi="Arial" w:cs="Arial"/>
          <w:sz w:val="24"/>
          <w:szCs w:val="24"/>
        </w:rPr>
        <w:t>The three consecutive school years of demonstrated effectiveness and continuous employment required for the probationary period is not deemed interrupted if a probationary teacher accepts the position of superintendent. However, the period of time during which a probationary teacher serves in such capacity will not be included in computing the probationary period.</w:t>
      </w:r>
    </w:p>
    <w:p w:rsidR="008A207E" w:rsidRPr="008A207E" w:rsidRDefault="00AA0CB3" w:rsidP="008A207E">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t>Adopted:  November 2013</w:t>
      </w:r>
    </w:p>
    <w:p w:rsidR="008A207E" w:rsidRPr="008A207E" w:rsidRDefault="008A207E" w:rsidP="008A207E">
      <w:pPr>
        <w:spacing w:before="180" w:after="100" w:afterAutospacing="1" w:line="240" w:lineRule="auto"/>
        <w:rPr>
          <w:rFonts w:ascii="Arial" w:eastAsia="Times New Roman" w:hAnsi="Arial" w:cs="Arial"/>
          <w:sz w:val="24"/>
          <w:szCs w:val="24"/>
        </w:rPr>
      </w:pPr>
      <w:bookmarkStart w:id="2" w:name="578"/>
      <w:r w:rsidRPr="008A207E">
        <w:rPr>
          <w:rFonts w:ascii="Arial" w:eastAsia="Times New Roman" w:hAnsi="Arial" w:cs="Arial"/>
          <w:sz w:val="24"/>
          <w:szCs w:val="24"/>
        </w:rPr>
        <w:t xml:space="preserve">LEGAL </w:t>
      </w:r>
      <w:proofErr w:type="gramStart"/>
      <w:r w:rsidRPr="008A207E">
        <w:rPr>
          <w:rFonts w:ascii="Arial" w:eastAsia="Times New Roman" w:hAnsi="Arial" w:cs="Arial"/>
          <w:sz w:val="24"/>
          <w:szCs w:val="24"/>
        </w:rPr>
        <w:t>REFS.:</w:t>
      </w:r>
      <w:proofErr w:type="gramEnd"/>
      <w:r w:rsidRPr="008A207E">
        <w:rPr>
          <w:rFonts w:ascii="Arial" w:eastAsia="Times New Roman" w:hAnsi="Arial" w:cs="Arial"/>
          <w:sz w:val="24"/>
          <w:szCs w:val="24"/>
        </w:rPr>
        <w:t xml:space="preserve">  C.R.S. </w:t>
      </w:r>
      <w:bookmarkEnd w:id="2"/>
      <w:r w:rsidRPr="008A207E">
        <w:rPr>
          <w:rFonts w:ascii="Arial" w:eastAsia="Times New Roman" w:hAnsi="Arial" w:cs="Arial"/>
          <w:sz w:val="24"/>
          <w:szCs w:val="24"/>
        </w:rPr>
        <w:fldChar w:fldCharType="begin"/>
      </w:r>
      <w:r w:rsidRPr="008A207E">
        <w:rPr>
          <w:rFonts w:ascii="Arial" w:eastAsia="Times New Roman" w:hAnsi="Arial" w:cs="Arial"/>
          <w:sz w:val="24"/>
          <w:szCs w:val="24"/>
        </w:rPr>
        <w:instrText xml:space="preserve"> HYPERLINK "http://www.lpdirect.net/casb/crs/22-63-203.html" \t "_blank" </w:instrText>
      </w:r>
      <w:r w:rsidRPr="008A207E">
        <w:rPr>
          <w:rFonts w:ascii="Arial" w:eastAsia="Times New Roman" w:hAnsi="Arial" w:cs="Arial"/>
          <w:sz w:val="24"/>
          <w:szCs w:val="24"/>
        </w:rPr>
        <w:fldChar w:fldCharType="separate"/>
      </w:r>
      <w:r w:rsidRPr="008A207E">
        <w:rPr>
          <w:rFonts w:ascii="Arial" w:eastAsia="Times New Roman" w:hAnsi="Arial" w:cs="Arial"/>
          <w:color w:val="0000FF"/>
          <w:sz w:val="24"/>
          <w:szCs w:val="24"/>
          <w:u w:val="single"/>
        </w:rPr>
        <w:t xml:space="preserve">22-63-203 </w:t>
      </w:r>
      <w:r w:rsidRPr="008A207E">
        <w:rPr>
          <w:rFonts w:ascii="Arial" w:eastAsia="Times New Roman" w:hAnsi="Arial" w:cs="Arial"/>
          <w:sz w:val="24"/>
          <w:szCs w:val="24"/>
        </w:rPr>
        <w:fldChar w:fldCharType="end"/>
      </w:r>
      <w:r w:rsidRPr="008A207E">
        <w:rPr>
          <w:rFonts w:ascii="Arial" w:eastAsia="Times New Roman" w:hAnsi="Arial" w:cs="Arial"/>
          <w:sz w:val="24"/>
          <w:szCs w:val="24"/>
        </w:rPr>
        <w:t xml:space="preserve">(2)(b)(IV) </w:t>
      </w:r>
      <w:r w:rsidRPr="008A207E">
        <w:rPr>
          <w:rFonts w:ascii="Arial" w:eastAsia="Times New Roman" w:hAnsi="Arial" w:cs="Arial"/>
          <w:i/>
          <w:iCs/>
          <w:sz w:val="20"/>
          <w:szCs w:val="20"/>
        </w:rPr>
        <w:t>(calculation of probationary period for probationary teacher serving as superintendent)</w:t>
      </w:r>
    </w:p>
    <w:p w:rsidR="008A207E" w:rsidRPr="008A207E" w:rsidRDefault="008A207E" w:rsidP="008A207E">
      <w:pPr>
        <w:spacing w:before="100" w:beforeAutospacing="1" w:after="100" w:afterAutospacing="1" w:line="240" w:lineRule="auto"/>
        <w:ind w:left="2440"/>
        <w:rPr>
          <w:rFonts w:ascii="Arial" w:eastAsia="Times New Roman" w:hAnsi="Arial" w:cs="Arial"/>
          <w:sz w:val="24"/>
          <w:szCs w:val="24"/>
        </w:rPr>
      </w:pPr>
      <w:r w:rsidRPr="008A207E">
        <w:rPr>
          <w:rFonts w:ascii="Arial" w:eastAsia="Times New Roman" w:hAnsi="Arial" w:cs="Arial"/>
          <w:sz w:val="24"/>
          <w:szCs w:val="24"/>
        </w:rPr>
        <w:t xml:space="preserve">C.R.S. </w:t>
      </w:r>
      <w:hyperlink r:id="rId7" w:tgtFrame="_blank" w:history="1">
        <w:r w:rsidRPr="008A207E">
          <w:rPr>
            <w:rFonts w:ascii="Arial" w:eastAsia="Times New Roman" w:hAnsi="Arial" w:cs="Arial"/>
            <w:color w:val="0000FF"/>
            <w:sz w:val="24"/>
            <w:szCs w:val="24"/>
            <w:u w:val="single"/>
          </w:rPr>
          <w:t>22-63-206</w:t>
        </w:r>
      </w:hyperlink>
      <w:r w:rsidRPr="008A207E">
        <w:rPr>
          <w:rFonts w:ascii="Arial" w:eastAsia="Times New Roman" w:hAnsi="Arial" w:cs="Arial"/>
          <w:sz w:val="24"/>
          <w:szCs w:val="24"/>
        </w:rPr>
        <w:t xml:space="preserve"> </w:t>
      </w:r>
      <w:r w:rsidRPr="008A207E">
        <w:rPr>
          <w:rFonts w:ascii="Arial" w:eastAsia="Times New Roman" w:hAnsi="Arial" w:cs="Arial"/>
          <w:i/>
          <w:iCs/>
          <w:sz w:val="20"/>
          <w:szCs w:val="20"/>
        </w:rPr>
        <w:t>(transfers)</w:t>
      </w:r>
    </w:p>
    <w:p w:rsidR="008A207E" w:rsidRPr="008A207E" w:rsidRDefault="008A207E" w:rsidP="008A207E">
      <w:pPr>
        <w:spacing w:before="180" w:after="100" w:afterAutospacing="1" w:line="240" w:lineRule="auto"/>
        <w:rPr>
          <w:rFonts w:ascii="Arial" w:eastAsia="Times New Roman" w:hAnsi="Arial" w:cs="Arial"/>
          <w:sz w:val="24"/>
          <w:szCs w:val="24"/>
        </w:rPr>
      </w:pPr>
      <w:r w:rsidRPr="008A207E">
        <w:rPr>
          <w:rFonts w:ascii="Arial" w:eastAsia="Times New Roman" w:hAnsi="Arial" w:cs="Arial"/>
          <w:sz w:val="24"/>
          <w:szCs w:val="24"/>
        </w:rPr>
        <w:t xml:space="preserve">CROSS </w:t>
      </w:r>
      <w:proofErr w:type="gramStart"/>
      <w:r w:rsidRPr="008A207E">
        <w:rPr>
          <w:rFonts w:ascii="Arial" w:eastAsia="Times New Roman" w:hAnsi="Arial" w:cs="Arial"/>
          <w:sz w:val="24"/>
          <w:szCs w:val="24"/>
        </w:rPr>
        <w:t>REFS.:</w:t>
      </w:r>
      <w:proofErr w:type="gramEnd"/>
      <w:r w:rsidRPr="008A207E">
        <w:rPr>
          <w:rFonts w:ascii="Arial" w:eastAsia="Times New Roman" w:hAnsi="Arial" w:cs="Arial"/>
          <w:sz w:val="24"/>
          <w:szCs w:val="24"/>
        </w:rPr>
        <w:t xml:space="preserve">  </w:t>
      </w:r>
      <w:hyperlink r:id="rId8" w:anchor="JD_GCKA" w:history="1">
        <w:r w:rsidRPr="008A207E">
          <w:rPr>
            <w:rFonts w:ascii="Arial" w:eastAsia="Times New Roman" w:hAnsi="Arial" w:cs="Arial"/>
            <w:color w:val="0000FF"/>
            <w:sz w:val="24"/>
            <w:szCs w:val="24"/>
            <w:u w:val="single"/>
          </w:rPr>
          <w:t>GCKA</w:t>
        </w:r>
      </w:hyperlink>
      <w:r w:rsidRPr="008A207E">
        <w:rPr>
          <w:rFonts w:ascii="Arial" w:eastAsia="Times New Roman" w:hAnsi="Arial" w:cs="Arial"/>
          <w:sz w:val="24"/>
          <w:szCs w:val="24"/>
        </w:rPr>
        <w:t xml:space="preserve">, </w:t>
      </w:r>
      <w:r w:rsidRPr="008A207E">
        <w:rPr>
          <w:rFonts w:ascii="Arial" w:eastAsia="Times New Roman" w:hAnsi="Arial" w:cs="Arial"/>
          <w:sz w:val="20"/>
          <w:szCs w:val="20"/>
        </w:rPr>
        <w:t>Instructional Staff Assignments and Transfers</w:t>
      </w:r>
    </w:p>
    <w:p w:rsidR="008A207E" w:rsidRPr="008A207E" w:rsidRDefault="00411652" w:rsidP="008A207E">
      <w:pPr>
        <w:spacing w:before="100" w:beforeAutospacing="1" w:after="100" w:afterAutospacing="1" w:line="240" w:lineRule="auto"/>
        <w:ind w:left="2440"/>
        <w:rPr>
          <w:rFonts w:ascii="Arial" w:eastAsia="Times New Roman" w:hAnsi="Arial" w:cs="Arial"/>
          <w:sz w:val="24"/>
          <w:szCs w:val="24"/>
        </w:rPr>
      </w:pPr>
      <w:hyperlink r:id="rId9" w:anchor="JD_GCKAA*" w:history="1">
        <w:r w:rsidR="008A207E" w:rsidRPr="008A207E">
          <w:rPr>
            <w:rFonts w:ascii="Arial" w:eastAsia="Times New Roman" w:hAnsi="Arial" w:cs="Arial"/>
            <w:color w:val="0000FF"/>
            <w:sz w:val="24"/>
            <w:szCs w:val="24"/>
            <w:u w:val="single"/>
          </w:rPr>
          <w:t>GCKAA*</w:t>
        </w:r>
      </w:hyperlink>
      <w:r w:rsidR="008A207E" w:rsidRPr="008A207E">
        <w:rPr>
          <w:rFonts w:ascii="Arial" w:eastAsia="Times New Roman" w:hAnsi="Arial" w:cs="Arial"/>
          <w:sz w:val="24"/>
          <w:szCs w:val="24"/>
        </w:rPr>
        <w:t xml:space="preserve">, </w:t>
      </w:r>
      <w:r w:rsidR="008A207E" w:rsidRPr="008A207E">
        <w:rPr>
          <w:rFonts w:ascii="Arial" w:eastAsia="Times New Roman" w:hAnsi="Arial" w:cs="Arial"/>
          <w:sz w:val="20"/>
          <w:szCs w:val="20"/>
        </w:rPr>
        <w:t>Teacher Displacement</w:t>
      </w:r>
    </w:p>
    <w:p w:rsidR="008A207E" w:rsidRPr="008A207E" w:rsidRDefault="008A207E" w:rsidP="008A207E">
      <w:pPr>
        <w:spacing w:after="0" w:line="240" w:lineRule="auto"/>
        <w:rPr>
          <w:rFonts w:ascii="Times New Roman" w:eastAsia="Times New Roman" w:hAnsi="Times New Roman" w:cs="Times New Roman"/>
          <w:sz w:val="24"/>
          <w:szCs w:val="24"/>
        </w:rPr>
      </w:pPr>
    </w:p>
    <w:p w:rsidR="008A207E" w:rsidRPr="008A207E" w:rsidRDefault="008A207E" w:rsidP="008A207E">
      <w:pPr>
        <w:spacing w:before="100" w:beforeAutospacing="1" w:after="180" w:line="240" w:lineRule="auto"/>
        <w:rPr>
          <w:rFonts w:ascii="Arial" w:eastAsia="Times New Roman" w:hAnsi="Arial" w:cs="Arial"/>
          <w:sz w:val="24"/>
          <w:szCs w:val="24"/>
        </w:rPr>
      </w:pPr>
    </w:p>
    <w:p w:rsidR="00121149" w:rsidRDefault="00121149"/>
    <w:sectPr w:rsidR="0012114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652" w:rsidRDefault="00411652" w:rsidP="00BD5F37">
      <w:pPr>
        <w:spacing w:after="0" w:line="240" w:lineRule="auto"/>
      </w:pPr>
      <w:r>
        <w:separator/>
      </w:r>
    </w:p>
  </w:endnote>
  <w:endnote w:type="continuationSeparator" w:id="0">
    <w:p w:rsidR="00411652" w:rsidRDefault="00411652" w:rsidP="00BD5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893296"/>
      <w:docPartObj>
        <w:docPartGallery w:val="Page Numbers (Bottom of Page)"/>
        <w:docPartUnique/>
      </w:docPartObj>
    </w:sdtPr>
    <w:sdtEndPr>
      <w:rPr>
        <w:noProof/>
      </w:rPr>
    </w:sdtEndPr>
    <w:sdtContent>
      <w:p w:rsidR="00BD5F37" w:rsidRDefault="00BD5F37">
        <w:pPr>
          <w:pStyle w:val="Footer"/>
          <w:jc w:val="right"/>
        </w:pPr>
        <w:r>
          <w:fldChar w:fldCharType="begin"/>
        </w:r>
        <w:r>
          <w:instrText xml:space="preserve"> PAGE   \* MERGEFORMAT </w:instrText>
        </w:r>
        <w:r>
          <w:fldChar w:fldCharType="separate"/>
        </w:r>
        <w:r w:rsidR="00AA0CB3">
          <w:rPr>
            <w:noProof/>
          </w:rPr>
          <w:t>1</w:t>
        </w:r>
        <w:r>
          <w:rPr>
            <w:noProof/>
          </w:rPr>
          <w:fldChar w:fldCharType="end"/>
        </w:r>
        <w:r>
          <w:rPr>
            <w:noProof/>
          </w:rPr>
          <w:t xml:space="preserve"> fo 1</w:t>
        </w:r>
      </w:p>
    </w:sdtContent>
  </w:sdt>
  <w:p w:rsidR="00BD5F37" w:rsidRDefault="00BD5F37">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652" w:rsidRDefault="00411652" w:rsidP="00BD5F37">
      <w:pPr>
        <w:spacing w:after="0" w:line="240" w:lineRule="auto"/>
      </w:pPr>
      <w:r>
        <w:separator/>
      </w:r>
    </w:p>
  </w:footnote>
  <w:footnote w:type="continuationSeparator" w:id="0">
    <w:p w:rsidR="00411652" w:rsidRDefault="00411652" w:rsidP="00BD5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37" w:rsidRDefault="00BD5F37">
    <w:pPr>
      <w:pStyle w:val="Header"/>
    </w:pPr>
    <w:r>
      <w:tab/>
    </w:r>
    <w:r>
      <w:tab/>
      <w:t>File:  GCKB</w:t>
    </w:r>
  </w:p>
  <w:p w:rsidR="00BD5F37" w:rsidRDefault="00BD5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07E"/>
    <w:rsid w:val="00121149"/>
    <w:rsid w:val="00411652"/>
    <w:rsid w:val="008A207E"/>
    <w:rsid w:val="00AA0CB3"/>
    <w:rsid w:val="00BD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7E"/>
    <w:rPr>
      <w:rFonts w:ascii="Tahoma" w:hAnsi="Tahoma" w:cs="Tahoma"/>
      <w:sz w:val="16"/>
      <w:szCs w:val="16"/>
    </w:rPr>
  </w:style>
  <w:style w:type="paragraph" w:styleId="Header">
    <w:name w:val="header"/>
    <w:basedOn w:val="Normal"/>
    <w:link w:val="HeaderChar"/>
    <w:uiPriority w:val="99"/>
    <w:unhideWhenUsed/>
    <w:rsid w:val="00BD5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37"/>
  </w:style>
  <w:style w:type="paragraph" w:styleId="Footer">
    <w:name w:val="footer"/>
    <w:basedOn w:val="Normal"/>
    <w:link w:val="FooterChar"/>
    <w:uiPriority w:val="99"/>
    <w:unhideWhenUsed/>
    <w:rsid w:val="00BD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7E"/>
    <w:rPr>
      <w:rFonts w:ascii="Tahoma" w:hAnsi="Tahoma" w:cs="Tahoma"/>
      <w:sz w:val="16"/>
      <w:szCs w:val="16"/>
    </w:rPr>
  </w:style>
  <w:style w:type="paragraph" w:styleId="Header">
    <w:name w:val="header"/>
    <w:basedOn w:val="Normal"/>
    <w:link w:val="HeaderChar"/>
    <w:uiPriority w:val="99"/>
    <w:unhideWhenUsed/>
    <w:rsid w:val="00BD5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37"/>
  </w:style>
  <w:style w:type="paragraph" w:styleId="Footer">
    <w:name w:val="footer"/>
    <w:basedOn w:val="Normal"/>
    <w:link w:val="FooterChar"/>
    <w:uiPriority w:val="99"/>
    <w:unhideWhenUsed/>
    <w:rsid w:val="00BD5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99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2.ctspublish.com/casb/DocViewer.jsp?docid=187&amp;z2collection=cor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63-206.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188&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A0"/>
    <w:rsid w:val="00D26137"/>
    <w:rsid w:val="00F6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FB302438F44BDA2830A040CB4E7FC">
    <w:name w:val="AC6FB302438F44BDA2830A040CB4E7FC"/>
    <w:rsid w:val="00F651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FB302438F44BDA2830A040CB4E7FC">
    <w:name w:val="AC6FB302438F44BDA2830A040CB4E7FC"/>
    <w:rsid w:val="00F651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2016-06-15T19:58:00Z</dcterms:created>
  <dcterms:modified xsi:type="dcterms:W3CDTF">2016-07-18T16:50:00Z</dcterms:modified>
</cp:coreProperties>
</file>